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1F52" w:rsidRPr="00EF7D16" w:rsidRDefault="00BD1F52" w:rsidP="00EF7D16">
      <w:pPr>
        <w:pStyle w:val="NormalWeb"/>
        <w:jc w:val="center"/>
        <w:rPr>
          <w:sz w:val="40"/>
          <w:szCs w:val="40"/>
        </w:rPr>
      </w:pPr>
      <w:r w:rsidRPr="00EF7D16">
        <w:rPr>
          <w:rStyle w:val="Strong"/>
          <w:sz w:val="40"/>
          <w:szCs w:val="40"/>
        </w:rPr>
        <w:t>WELCOME &amp; OPENING REMARKS</w:t>
      </w:r>
      <w:r w:rsidRPr="00EF7D16">
        <w:rPr>
          <w:sz w:val="40"/>
          <w:szCs w:val="40"/>
        </w:rPr>
        <w:br/>
      </w:r>
      <w:r w:rsidRPr="00EF7D16">
        <w:rPr>
          <w:rStyle w:val="Strong"/>
          <w:sz w:val="40"/>
          <w:szCs w:val="40"/>
        </w:rPr>
        <w:t>CISA</w:t>
      </w:r>
      <w:r w:rsidRPr="00EF7D16">
        <w:rPr>
          <w:rStyle w:val="Strong"/>
          <w:sz w:val="40"/>
          <w:szCs w:val="40"/>
        </w:rPr>
        <w:t xml:space="preserve"> CERTIFICATION ORIENTATION</w:t>
      </w:r>
      <w:r w:rsidRPr="00EF7D16">
        <w:rPr>
          <w:sz w:val="40"/>
          <w:szCs w:val="40"/>
        </w:rPr>
        <w:br/>
      </w:r>
      <w:r w:rsidRPr="00EF7D16">
        <w:rPr>
          <w:rStyle w:val="Strong"/>
          <w:sz w:val="40"/>
          <w:szCs w:val="40"/>
        </w:rPr>
        <w:t xml:space="preserve">Theme: </w:t>
      </w:r>
      <w:r w:rsidRPr="00EF7D16">
        <w:rPr>
          <w:rStyle w:val="Emphasis"/>
          <w:b/>
          <w:bCs/>
          <w:sz w:val="40"/>
          <w:szCs w:val="40"/>
        </w:rPr>
        <w:t>CISA and the future of professional relevance</w:t>
      </w:r>
    </w:p>
    <w:p w:rsidR="00EF7D16" w:rsidRPr="00EF7D16" w:rsidRDefault="00EF7D16" w:rsidP="00EF7D16">
      <w:pPr>
        <w:pStyle w:val="NormalWeb"/>
        <w:rPr>
          <w:sz w:val="40"/>
          <w:szCs w:val="40"/>
        </w:rPr>
      </w:pPr>
      <w:r w:rsidRPr="00EF7D16">
        <w:rPr>
          <w:sz w:val="40"/>
          <w:szCs w:val="40"/>
        </w:rPr>
        <w:t>Good afternoon everyone, and thank you for joining us today.</w:t>
      </w:r>
    </w:p>
    <w:p w:rsidR="00EF7D16" w:rsidRPr="00EF7D16" w:rsidRDefault="00EF7D16" w:rsidP="00EF7D16">
      <w:pPr>
        <w:pStyle w:val="NormalWeb"/>
        <w:rPr>
          <w:sz w:val="40"/>
          <w:szCs w:val="40"/>
        </w:rPr>
      </w:pPr>
      <w:r w:rsidRPr="00EF7D16">
        <w:rPr>
          <w:sz w:val="40"/>
          <w:szCs w:val="40"/>
        </w:rPr>
        <w:t xml:space="preserve">On behalf of </w:t>
      </w:r>
      <w:r w:rsidRPr="00EF7D16">
        <w:rPr>
          <w:rStyle w:val="Strong"/>
          <w:sz w:val="40"/>
          <w:szCs w:val="40"/>
        </w:rPr>
        <w:t>A.J. Silicon</w:t>
      </w:r>
      <w:r w:rsidRPr="00EF7D16">
        <w:rPr>
          <w:sz w:val="40"/>
          <w:szCs w:val="40"/>
        </w:rPr>
        <w:t xml:space="preserve">, I warmly welcome you to this </w:t>
      </w:r>
      <w:r w:rsidRPr="00EF7D16">
        <w:rPr>
          <w:rStyle w:val="Strong"/>
          <w:sz w:val="40"/>
          <w:szCs w:val="40"/>
        </w:rPr>
        <w:t>CISA Orientation</w:t>
      </w:r>
      <w:r w:rsidRPr="00EF7D16">
        <w:rPr>
          <w:sz w:val="40"/>
          <w:szCs w:val="40"/>
        </w:rPr>
        <w:t xml:space="preserve">, themed </w:t>
      </w:r>
      <w:r w:rsidRPr="00EF7D16">
        <w:rPr>
          <w:rStyle w:val="Strong"/>
          <w:sz w:val="40"/>
          <w:szCs w:val="40"/>
        </w:rPr>
        <w:t>“CISA and the Future of Professional Relevance.”</w:t>
      </w:r>
      <w:r w:rsidRPr="00EF7D16">
        <w:rPr>
          <w:sz w:val="40"/>
          <w:szCs w:val="40"/>
        </w:rPr>
        <w:t xml:space="preserve"> If you can hear me clearly, please type </w:t>
      </w:r>
      <w:r w:rsidRPr="00EF7D16">
        <w:rPr>
          <w:rStyle w:val="Emphasis"/>
          <w:sz w:val="40"/>
          <w:szCs w:val="40"/>
        </w:rPr>
        <w:t>Yes</w:t>
      </w:r>
      <w:r w:rsidRPr="00EF7D16">
        <w:rPr>
          <w:sz w:val="40"/>
          <w:szCs w:val="40"/>
        </w:rPr>
        <w:t xml:space="preserve"> in the chat.</w:t>
      </w:r>
      <w:r w:rsidRPr="00EF7D16">
        <w:rPr>
          <w:sz w:val="40"/>
          <w:szCs w:val="40"/>
        </w:rPr>
        <w:br/>
        <w:t>Great. Thank you.</w:t>
      </w:r>
    </w:p>
    <w:p w:rsidR="00EF7D16" w:rsidRPr="00EF7D16" w:rsidRDefault="00EF7D16" w:rsidP="00EF7D16">
      <w:pPr>
        <w:pStyle w:val="NormalWeb"/>
        <w:rPr>
          <w:sz w:val="40"/>
          <w:szCs w:val="40"/>
        </w:rPr>
      </w:pPr>
      <w:r w:rsidRPr="00EF7D16">
        <w:rPr>
          <w:sz w:val="40"/>
          <w:szCs w:val="40"/>
        </w:rPr>
        <w:t>Let me begin with a simple question for all of us here today:</w:t>
      </w:r>
      <w:r w:rsidRPr="00EF7D16">
        <w:rPr>
          <w:sz w:val="40"/>
          <w:szCs w:val="40"/>
        </w:rPr>
        <w:br/>
      </w:r>
      <w:r w:rsidRPr="00EF7D16">
        <w:rPr>
          <w:rStyle w:val="Strong"/>
          <w:sz w:val="40"/>
          <w:szCs w:val="40"/>
        </w:rPr>
        <w:t>How relevant will your current skills be in the next five years?</w:t>
      </w:r>
    </w:p>
    <w:p w:rsidR="00EF7D16" w:rsidRPr="00EF7D16" w:rsidRDefault="00EF7D16" w:rsidP="00EF7D16">
      <w:pPr>
        <w:pStyle w:val="NormalWeb"/>
        <w:rPr>
          <w:sz w:val="40"/>
          <w:szCs w:val="40"/>
        </w:rPr>
      </w:pPr>
      <w:r w:rsidRPr="00EF7D16">
        <w:rPr>
          <w:sz w:val="40"/>
          <w:szCs w:val="40"/>
        </w:rPr>
        <w:t>The assurance profession has evolved. Organi</w:t>
      </w:r>
      <w:r>
        <w:rPr>
          <w:sz w:val="40"/>
          <w:szCs w:val="40"/>
        </w:rPr>
        <w:t>z</w:t>
      </w:r>
      <w:r w:rsidRPr="00EF7D16">
        <w:rPr>
          <w:sz w:val="40"/>
          <w:szCs w:val="40"/>
        </w:rPr>
        <w:t xml:space="preserve">ations are no longer focused only on financial accuracy. Today, they are deeply concerned about </w:t>
      </w:r>
      <w:r w:rsidRPr="00EF7D16">
        <w:rPr>
          <w:rStyle w:val="Strong"/>
          <w:sz w:val="40"/>
          <w:szCs w:val="40"/>
        </w:rPr>
        <w:t>systems, data integrity, cybersecurity, and technology risk</w:t>
      </w:r>
      <w:r w:rsidRPr="00EF7D16">
        <w:rPr>
          <w:sz w:val="40"/>
          <w:szCs w:val="40"/>
        </w:rPr>
        <w:t>.</w:t>
      </w:r>
    </w:p>
    <w:p w:rsidR="00EF7D16" w:rsidRPr="00EF7D16" w:rsidRDefault="00EF7D16" w:rsidP="00EF7D16">
      <w:pPr>
        <w:pStyle w:val="NormalWeb"/>
        <w:rPr>
          <w:sz w:val="40"/>
          <w:szCs w:val="40"/>
        </w:rPr>
      </w:pPr>
      <w:r w:rsidRPr="00EF7D16">
        <w:rPr>
          <w:sz w:val="40"/>
          <w:szCs w:val="40"/>
        </w:rPr>
        <w:t>Now, let me speak briefly to two groups on this call.</w:t>
      </w:r>
    </w:p>
    <w:p w:rsidR="00EF7D16" w:rsidRPr="00EF7D16" w:rsidRDefault="00EF7D16" w:rsidP="00EF7D16">
      <w:pPr>
        <w:pStyle w:val="NormalWeb"/>
        <w:rPr>
          <w:sz w:val="40"/>
          <w:szCs w:val="40"/>
        </w:rPr>
      </w:pPr>
      <w:r w:rsidRPr="00EF7D16">
        <w:rPr>
          <w:rStyle w:val="Strong"/>
          <w:sz w:val="40"/>
          <w:szCs w:val="40"/>
        </w:rPr>
        <w:t>To the accountants and auditors here:</w:t>
      </w:r>
      <w:r w:rsidRPr="00EF7D16">
        <w:rPr>
          <w:sz w:val="40"/>
          <w:szCs w:val="40"/>
        </w:rPr>
        <w:br/>
        <w:t>Your financial expertise remains critical. But increasingly, organi</w:t>
      </w:r>
      <w:r>
        <w:rPr>
          <w:sz w:val="40"/>
          <w:szCs w:val="40"/>
        </w:rPr>
        <w:t>z</w:t>
      </w:r>
      <w:r w:rsidRPr="00EF7D16">
        <w:rPr>
          <w:sz w:val="40"/>
          <w:szCs w:val="40"/>
        </w:rPr>
        <w:t xml:space="preserve">ations expect you to understand the </w:t>
      </w:r>
      <w:r w:rsidRPr="00EF7D16">
        <w:rPr>
          <w:rStyle w:val="Emphasis"/>
          <w:sz w:val="40"/>
          <w:szCs w:val="40"/>
        </w:rPr>
        <w:t>systems behind the numbers</w:t>
      </w:r>
      <w:r w:rsidRPr="00EF7D16">
        <w:rPr>
          <w:sz w:val="40"/>
          <w:szCs w:val="40"/>
        </w:rPr>
        <w:t xml:space="preserve">. They want professionals who can audit automated processes, assess system controls, and evaluate technology risks. This is exactly </w:t>
      </w:r>
      <w:r w:rsidRPr="00EF7D16">
        <w:rPr>
          <w:sz w:val="40"/>
          <w:szCs w:val="40"/>
        </w:rPr>
        <w:lastRenderedPageBreak/>
        <w:t>where CISA expands your relevance — beyond figures, into systems and governance.</w:t>
      </w:r>
    </w:p>
    <w:p w:rsidR="00EF7D16" w:rsidRPr="00EF7D16" w:rsidRDefault="00EF7D16" w:rsidP="00EF7D16">
      <w:pPr>
        <w:pStyle w:val="NormalWeb"/>
        <w:rPr>
          <w:sz w:val="40"/>
          <w:szCs w:val="40"/>
        </w:rPr>
      </w:pPr>
      <w:r w:rsidRPr="00EF7D16">
        <w:rPr>
          <w:rStyle w:val="Strong"/>
          <w:sz w:val="40"/>
          <w:szCs w:val="40"/>
        </w:rPr>
        <w:t>To the IT and technology professionals on this call:</w:t>
      </w:r>
      <w:r w:rsidRPr="00EF7D16">
        <w:rPr>
          <w:sz w:val="40"/>
          <w:szCs w:val="40"/>
        </w:rPr>
        <w:br/>
        <w:t xml:space="preserve">You already understand systems, infrastructure, and technology. What CISA does is give you the </w:t>
      </w:r>
      <w:r w:rsidRPr="00EF7D16">
        <w:rPr>
          <w:rStyle w:val="Emphasis"/>
          <w:sz w:val="40"/>
          <w:szCs w:val="40"/>
        </w:rPr>
        <w:t>assurance, risk, and governance language</w:t>
      </w:r>
      <w:r w:rsidRPr="00EF7D16">
        <w:rPr>
          <w:sz w:val="40"/>
          <w:szCs w:val="40"/>
        </w:rPr>
        <w:t xml:space="preserve"> that boards, regulators, and senior management understand. It positions you not just as a technical expert, but as a trusted advisor.</w:t>
      </w:r>
    </w:p>
    <w:p w:rsidR="00EF7D16" w:rsidRPr="00EF7D16" w:rsidRDefault="00EF7D16" w:rsidP="00EF7D16">
      <w:pPr>
        <w:pStyle w:val="NormalWeb"/>
        <w:rPr>
          <w:sz w:val="40"/>
          <w:szCs w:val="40"/>
        </w:rPr>
      </w:pPr>
      <w:r w:rsidRPr="00EF7D16">
        <w:rPr>
          <w:sz w:val="40"/>
          <w:szCs w:val="40"/>
        </w:rPr>
        <w:t xml:space="preserve">This is why </w:t>
      </w:r>
      <w:r w:rsidRPr="00EF7D16">
        <w:rPr>
          <w:rStyle w:val="Strong"/>
          <w:sz w:val="40"/>
          <w:szCs w:val="40"/>
        </w:rPr>
        <w:t>CISA is powerful</w:t>
      </w:r>
      <w:r w:rsidRPr="00EF7D16">
        <w:rPr>
          <w:sz w:val="40"/>
          <w:szCs w:val="40"/>
        </w:rPr>
        <w:t>.</w:t>
      </w:r>
    </w:p>
    <w:p w:rsidR="00EF7D16" w:rsidRPr="00EF7D16" w:rsidRDefault="00EF7D16" w:rsidP="00EF7D16">
      <w:pPr>
        <w:pStyle w:val="NormalWeb"/>
        <w:rPr>
          <w:sz w:val="40"/>
          <w:szCs w:val="40"/>
        </w:rPr>
      </w:pPr>
      <w:r w:rsidRPr="00EF7D16">
        <w:rPr>
          <w:sz w:val="40"/>
          <w:szCs w:val="40"/>
        </w:rPr>
        <w:t xml:space="preserve">CISA is not just a certification. It is a </w:t>
      </w:r>
      <w:r w:rsidRPr="00EF7D16">
        <w:rPr>
          <w:rStyle w:val="Strong"/>
          <w:sz w:val="40"/>
          <w:szCs w:val="40"/>
        </w:rPr>
        <w:t>career bridge</w:t>
      </w:r>
      <w:r w:rsidRPr="00EF7D16">
        <w:rPr>
          <w:sz w:val="40"/>
          <w:szCs w:val="40"/>
        </w:rPr>
        <w:t xml:space="preserve"> — connecting finance, technology, risk, governance, and cybersecurity. Globally, CISA professionals are:</w:t>
      </w:r>
    </w:p>
    <w:p w:rsidR="00EF7D16" w:rsidRPr="00EF7D16" w:rsidRDefault="00EF7D16" w:rsidP="00EF7D16">
      <w:pPr>
        <w:pStyle w:val="NormalWeb"/>
        <w:numPr>
          <w:ilvl w:val="0"/>
          <w:numId w:val="1"/>
        </w:numPr>
        <w:rPr>
          <w:sz w:val="40"/>
          <w:szCs w:val="40"/>
        </w:rPr>
      </w:pPr>
      <w:r w:rsidRPr="00EF7D16">
        <w:rPr>
          <w:sz w:val="40"/>
          <w:szCs w:val="40"/>
        </w:rPr>
        <w:t>Auditing systems, not just transactions</w:t>
      </w:r>
    </w:p>
    <w:p w:rsidR="00EF7D16" w:rsidRPr="00EF7D16" w:rsidRDefault="00EF7D16" w:rsidP="00EF7D16">
      <w:pPr>
        <w:pStyle w:val="NormalWeb"/>
        <w:numPr>
          <w:ilvl w:val="0"/>
          <w:numId w:val="1"/>
        </w:numPr>
        <w:rPr>
          <w:sz w:val="40"/>
          <w:szCs w:val="40"/>
        </w:rPr>
      </w:pPr>
      <w:r w:rsidRPr="00EF7D16">
        <w:rPr>
          <w:sz w:val="40"/>
          <w:szCs w:val="40"/>
        </w:rPr>
        <w:t>Advising boards and executive management</w:t>
      </w:r>
    </w:p>
    <w:p w:rsidR="00EF7D16" w:rsidRPr="00EF7D16" w:rsidRDefault="00EF7D16" w:rsidP="00EF7D16">
      <w:pPr>
        <w:pStyle w:val="NormalWeb"/>
        <w:numPr>
          <w:ilvl w:val="0"/>
          <w:numId w:val="1"/>
        </w:numPr>
        <w:rPr>
          <w:sz w:val="40"/>
          <w:szCs w:val="40"/>
        </w:rPr>
      </w:pPr>
      <w:r w:rsidRPr="00EF7D16">
        <w:rPr>
          <w:sz w:val="40"/>
          <w:szCs w:val="40"/>
        </w:rPr>
        <w:t>Working on cross-border and remote engagements</w:t>
      </w:r>
    </w:p>
    <w:p w:rsidR="00EF7D16" w:rsidRPr="00EF7D16" w:rsidRDefault="00EF7D16" w:rsidP="00EF7D16">
      <w:pPr>
        <w:pStyle w:val="NormalWeb"/>
        <w:numPr>
          <w:ilvl w:val="0"/>
          <w:numId w:val="1"/>
        </w:numPr>
        <w:rPr>
          <w:sz w:val="40"/>
          <w:szCs w:val="40"/>
        </w:rPr>
      </w:pPr>
      <w:r w:rsidRPr="00EF7D16">
        <w:rPr>
          <w:sz w:val="40"/>
          <w:szCs w:val="40"/>
        </w:rPr>
        <w:t>Building careers that attract global opportunities and earnings</w:t>
      </w:r>
    </w:p>
    <w:p w:rsidR="00EF7D16" w:rsidRPr="00EF7D16" w:rsidRDefault="00EF7D16" w:rsidP="00EF7D16">
      <w:pPr>
        <w:pStyle w:val="NormalWeb"/>
        <w:rPr>
          <w:sz w:val="40"/>
          <w:szCs w:val="40"/>
        </w:rPr>
      </w:pPr>
      <w:r w:rsidRPr="00EF7D16">
        <w:rPr>
          <w:sz w:val="40"/>
          <w:szCs w:val="40"/>
        </w:rPr>
        <w:t>If you are on this call today, it means you are thinking ahead. You are asking the right question:</w:t>
      </w:r>
      <w:r w:rsidRPr="00EF7D16">
        <w:rPr>
          <w:sz w:val="40"/>
          <w:szCs w:val="40"/>
        </w:rPr>
        <w:br/>
      </w:r>
      <w:r w:rsidRPr="00EF7D16">
        <w:rPr>
          <w:rStyle w:val="Strong"/>
          <w:sz w:val="40"/>
          <w:szCs w:val="40"/>
        </w:rPr>
        <w:t>How do I stay relevant, valuable, and competitive in a digital economy?</w:t>
      </w:r>
    </w:p>
    <w:p w:rsidR="00EF7D16" w:rsidRPr="00EF7D16" w:rsidRDefault="00EF7D16" w:rsidP="00EF7D16">
      <w:pPr>
        <w:pStyle w:val="NormalWeb"/>
        <w:rPr>
          <w:sz w:val="40"/>
          <w:szCs w:val="40"/>
        </w:rPr>
      </w:pPr>
      <w:r w:rsidRPr="00EF7D16">
        <w:rPr>
          <w:sz w:val="40"/>
          <w:szCs w:val="40"/>
        </w:rPr>
        <w:t>This orientation is designed to give you clarity — clarity about what CISA truly represents, the opportunities it unlocks, and how it fits into your current career path, whether you come from accounting or IT.</w:t>
      </w:r>
    </w:p>
    <w:p w:rsidR="00EF7D16" w:rsidRPr="00EF7D16" w:rsidRDefault="00EF7D16" w:rsidP="00EF7D16">
      <w:pPr>
        <w:pStyle w:val="NormalWeb"/>
        <w:rPr>
          <w:sz w:val="40"/>
          <w:szCs w:val="40"/>
        </w:rPr>
      </w:pPr>
      <w:r w:rsidRPr="00EF7D16">
        <w:rPr>
          <w:sz w:val="40"/>
          <w:szCs w:val="40"/>
        </w:rPr>
        <w:lastRenderedPageBreak/>
        <w:t>As we proceed, I encourage you to stay engaged. Use the chat, ask questions, and think beyond where you are today. Professional relevance is no longer automatic — it is intentional.</w:t>
      </w:r>
    </w:p>
    <w:p w:rsidR="00EF7D16" w:rsidRPr="00EF7D16" w:rsidRDefault="00EF7D16" w:rsidP="00EF7D16">
      <w:pPr>
        <w:pStyle w:val="NormalWeb"/>
        <w:rPr>
          <w:sz w:val="40"/>
          <w:szCs w:val="40"/>
        </w:rPr>
      </w:pPr>
      <w:r w:rsidRPr="00EF7D16">
        <w:rPr>
          <w:sz w:val="40"/>
          <w:szCs w:val="40"/>
        </w:rPr>
        <w:t xml:space="preserve">Once again, welcome to this CISA Orientation on </w:t>
      </w:r>
      <w:r w:rsidRPr="00EF7D16">
        <w:rPr>
          <w:rStyle w:val="Strong"/>
          <w:sz w:val="40"/>
          <w:szCs w:val="40"/>
        </w:rPr>
        <w:t>“CISA and the Future of Professional Relevance.”</w:t>
      </w:r>
      <w:r w:rsidRPr="00EF7D16">
        <w:rPr>
          <w:sz w:val="40"/>
          <w:szCs w:val="40"/>
        </w:rPr>
        <w:br/>
        <w:t>I’m glad you’re here, and I look forward to an insightful session.</w:t>
      </w:r>
    </w:p>
    <w:p w:rsidR="00826EC8" w:rsidRDefault="00EF7D16" w:rsidP="00EF7D16">
      <w:pPr>
        <w:pStyle w:val="NormalWeb"/>
        <w:rPr>
          <w:sz w:val="40"/>
          <w:szCs w:val="40"/>
        </w:rPr>
      </w:pPr>
      <w:r w:rsidRPr="00EF7D16">
        <w:rPr>
          <w:sz w:val="40"/>
          <w:szCs w:val="40"/>
        </w:rPr>
        <w:t>Thank you.</w:t>
      </w:r>
    </w:p>
    <w:p w:rsidR="00826EC8" w:rsidRDefault="00826EC8" w:rsidP="00EF7D16">
      <w:pPr>
        <w:pStyle w:val="NormalWeb"/>
        <w:rPr>
          <w:sz w:val="40"/>
          <w:szCs w:val="40"/>
        </w:rPr>
      </w:pPr>
      <w:bookmarkStart w:id="0" w:name="_GoBack"/>
      <w:bookmarkEnd w:id="0"/>
    </w:p>
    <w:p w:rsidR="006F3AA9" w:rsidRPr="00BE162C" w:rsidRDefault="00AE45C2" w:rsidP="00EF7D16">
      <w:pPr>
        <w:pStyle w:val="NormalWeb"/>
        <w:contextualSpacing/>
        <w:rPr>
          <w:b/>
          <w:sz w:val="40"/>
          <w:szCs w:val="40"/>
        </w:rPr>
      </w:pPr>
      <w:r w:rsidRPr="00BE162C">
        <w:rPr>
          <w:b/>
          <w:sz w:val="40"/>
          <w:szCs w:val="40"/>
        </w:rPr>
        <w:t xml:space="preserve">Dr. </w:t>
      </w:r>
      <w:proofErr w:type="spellStart"/>
      <w:r w:rsidRPr="00BE162C">
        <w:rPr>
          <w:b/>
          <w:sz w:val="40"/>
          <w:szCs w:val="40"/>
        </w:rPr>
        <w:t>Razak</w:t>
      </w:r>
      <w:proofErr w:type="spellEnd"/>
      <w:r w:rsidRPr="00BE162C">
        <w:rPr>
          <w:b/>
          <w:sz w:val="40"/>
          <w:szCs w:val="40"/>
        </w:rPr>
        <w:t xml:space="preserve"> </w:t>
      </w:r>
      <w:proofErr w:type="spellStart"/>
      <w:r w:rsidRPr="00BE162C">
        <w:rPr>
          <w:b/>
          <w:sz w:val="40"/>
          <w:szCs w:val="40"/>
        </w:rPr>
        <w:t>Jaiyeola</w:t>
      </w:r>
      <w:proofErr w:type="spellEnd"/>
    </w:p>
    <w:p w:rsidR="00AE45C2" w:rsidRPr="00BE162C" w:rsidRDefault="00AE45C2" w:rsidP="00EF7D16">
      <w:pPr>
        <w:pStyle w:val="NormalWeb"/>
        <w:contextualSpacing/>
        <w:rPr>
          <w:b/>
          <w:sz w:val="40"/>
          <w:szCs w:val="40"/>
        </w:rPr>
      </w:pPr>
      <w:r w:rsidRPr="00BE162C">
        <w:rPr>
          <w:b/>
          <w:sz w:val="40"/>
          <w:szCs w:val="40"/>
        </w:rPr>
        <w:t>Chief Consultant</w:t>
      </w:r>
    </w:p>
    <w:p w:rsidR="00AE45C2" w:rsidRPr="00BE162C" w:rsidRDefault="00AE45C2" w:rsidP="00EF7D16">
      <w:pPr>
        <w:pStyle w:val="NormalWeb"/>
        <w:contextualSpacing/>
        <w:rPr>
          <w:b/>
          <w:sz w:val="40"/>
          <w:szCs w:val="40"/>
        </w:rPr>
      </w:pPr>
      <w:r w:rsidRPr="00BE162C">
        <w:rPr>
          <w:b/>
          <w:sz w:val="40"/>
          <w:szCs w:val="40"/>
        </w:rPr>
        <w:t>AJ Silicon Tech. Ltd.</w:t>
      </w:r>
    </w:p>
    <w:p w:rsidR="00BD1F52" w:rsidRPr="00EF7D16" w:rsidRDefault="00BD1F52">
      <w:pPr>
        <w:rPr>
          <w:sz w:val="40"/>
          <w:szCs w:val="40"/>
        </w:rPr>
      </w:pPr>
    </w:p>
    <w:sectPr w:rsidR="00BD1F52" w:rsidRPr="00EF7D16">
      <w:footerReference w:type="default" r:id="rId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834760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46CFC" w:rsidRDefault="00BE162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46CFC" w:rsidRDefault="00BE162C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8009B3"/>
    <w:multiLevelType w:val="multilevel"/>
    <w:tmpl w:val="94088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F52"/>
    <w:rsid w:val="005820E0"/>
    <w:rsid w:val="006F3AA9"/>
    <w:rsid w:val="00826EC8"/>
    <w:rsid w:val="00AE45C2"/>
    <w:rsid w:val="00BD1F52"/>
    <w:rsid w:val="00BE162C"/>
    <w:rsid w:val="00DC0FAB"/>
    <w:rsid w:val="00EF7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3111E"/>
  <w15:chartTrackingRefBased/>
  <w15:docId w15:val="{3ADB536C-EA44-45EC-A358-7682568DF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D1F52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D1F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BD1F52"/>
    <w:rPr>
      <w:b/>
      <w:bCs/>
    </w:rPr>
  </w:style>
  <w:style w:type="character" w:styleId="Emphasis">
    <w:name w:val="Emphasis"/>
    <w:basedOn w:val="DefaultParagraphFont"/>
    <w:uiPriority w:val="20"/>
    <w:qFormat/>
    <w:rsid w:val="00BD1F52"/>
    <w:rPr>
      <w:i/>
      <w:iCs/>
    </w:rPr>
  </w:style>
  <w:style w:type="paragraph" w:styleId="Footer">
    <w:name w:val="footer"/>
    <w:basedOn w:val="Normal"/>
    <w:link w:val="FooterChar"/>
    <w:uiPriority w:val="99"/>
    <w:unhideWhenUsed/>
    <w:rsid w:val="00BD1F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1F52"/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51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3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Oreoluwa</dc:creator>
  <cp:keywords/>
  <dc:description/>
  <cp:lastModifiedBy>Oreoluwa</cp:lastModifiedBy>
  <cp:revision>4</cp:revision>
  <dcterms:created xsi:type="dcterms:W3CDTF">2026-01-16T10:33:00Z</dcterms:created>
  <dcterms:modified xsi:type="dcterms:W3CDTF">2026-01-16T14:01:00Z</dcterms:modified>
</cp:coreProperties>
</file>